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17" w:rsidRPr="002C371A" w:rsidRDefault="002C371A">
      <w:pPr>
        <w:rPr>
          <w:sz w:val="36"/>
        </w:rPr>
      </w:pPr>
      <w:r w:rsidRPr="002C371A">
        <w:rPr>
          <w:sz w:val="36"/>
        </w:rPr>
        <w:t xml:space="preserve">Standards of Accountable </w:t>
      </w:r>
      <w:proofErr w:type="gramStart"/>
      <w:r w:rsidRPr="002C371A">
        <w:rPr>
          <w:sz w:val="36"/>
        </w:rPr>
        <w:t>Talk</w:t>
      </w:r>
      <w:r>
        <w:rPr>
          <w:sz w:val="36"/>
        </w:rPr>
        <w:t>(</w:t>
      </w:r>
      <w:proofErr w:type="spellStart"/>
      <w:proofErr w:type="gramEnd"/>
      <w:r>
        <w:rPr>
          <w:sz w:val="36"/>
        </w:rPr>
        <w:t>Resnick</w:t>
      </w:r>
      <w:proofErr w:type="spellEnd"/>
      <w:r>
        <w:rPr>
          <w:sz w:val="36"/>
        </w:rPr>
        <w:t>, 1999)</w:t>
      </w:r>
    </w:p>
    <w:p w:rsidR="00362DA8" w:rsidRPr="002C371A" w:rsidRDefault="002C371A" w:rsidP="002C371A">
      <w:pPr>
        <w:numPr>
          <w:ilvl w:val="0"/>
          <w:numId w:val="1"/>
        </w:numPr>
        <w:rPr>
          <w:sz w:val="28"/>
        </w:rPr>
      </w:pPr>
      <w:r w:rsidRPr="002C371A">
        <w:rPr>
          <w:sz w:val="28"/>
        </w:rPr>
        <w:t>Accountable to the Learning Community</w:t>
      </w:r>
    </w:p>
    <w:p w:rsidR="00362DA8" w:rsidRPr="002C371A" w:rsidRDefault="002C371A" w:rsidP="002C371A">
      <w:pPr>
        <w:numPr>
          <w:ilvl w:val="0"/>
          <w:numId w:val="1"/>
        </w:numPr>
        <w:rPr>
          <w:sz w:val="28"/>
        </w:rPr>
      </w:pPr>
      <w:r w:rsidRPr="002C371A">
        <w:rPr>
          <w:sz w:val="28"/>
        </w:rPr>
        <w:t>Accountable to Knowledge</w:t>
      </w:r>
    </w:p>
    <w:p w:rsidR="00362DA8" w:rsidRPr="002C371A" w:rsidRDefault="002C371A" w:rsidP="002C371A">
      <w:pPr>
        <w:numPr>
          <w:ilvl w:val="0"/>
          <w:numId w:val="1"/>
        </w:numPr>
        <w:rPr>
          <w:sz w:val="28"/>
        </w:rPr>
      </w:pPr>
      <w:r w:rsidRPr="002C371A">
        <w:rPr>
          <w:sz w:val="28"/>
        </w:rPr>
        <w:t>Accountable to Rigorous Thinking</w:t>
      </w:r>
    </w:p>
    <w:p w:rsidR="002C371A" w:rsidRDefault="002C371A" w:rsidP="002C371A">
      <w:pPr>
        <w:rPr>
          <w:i/>
          <w:sz w:val="28"/>
          <w:u w:val="single"/>
        </w:rPr>
      </w:pPr>
    </w:p>
    <w:p w:rsidR="002C371A" w:rsidRPr="002C371A" w:rsidRDefault="002C371A" w:rsidP="002C371A">
      <w:pPr>
        <w:rPr>
          <w:i/>
          <w:sz w:val="28"/>
          <w:u w:val="single"/>
        </w:rPr>
      </w:pPr>
      <w:r w:rsidRPr="002C371A">
        <w:rPr>
          <w:i/>
          <w:sz w:val="28"/>
          <w:u w:val="single"/>
        </w:rPr>
        <w:t>Accountable to the Learning Community</w:t>
      </w:r>
    </w:p>
    <w:p w:rsidR="00362DA8" w:rsidRPr="002C371A" w:rsidRDefault="002C371A" w:rsidP="002C371A">
      <w:pPr>
        <w:numPr>
          <w:ilvl w:val="0"/>
          <w:numId w:val="5"/>
        </w:numPr>
        <w:rPr>
          <w:sz w:val="28"/>
        </w:rPr>
      </w:pPr>
      <w:r w:rsidRPr="002C371A">
        <w:rPr>
          <w:b/>
          <w:bCs/>
          <w:sz w:val="28"/>
        </w:rPr>
        <w:t>Participants are engaged in talk and are listening to one another</w:t>
      </w:r>
    </w:p>
    <w:p w:rsidR="00362DA8" w:rsidRPr="002C371A" w:rsidRDefault="002C371A" w:rsidP="002C371A">
      <w:pPr>
        <w:numPr>
          <w:ilvl w:val="0"/>
          <w:numId w:val="5"/>
        </w:numPr>
        <w:rPr>
          <w:sz w:val="28"/>
        </w:rPr>
      </w:pPr>
      <w:r w:rsidRPr="002C371A">
        <w:rPr>
          <w:b/>
          <w:bCs/>
          <w:sz w:val="28"/>
        </w:rPr>
        <w:t>Participants work to get everyone involved.</w:t>
      </w:r>
    </w:p>
    <w:p w:rsidR="00362DA8" w:rsidRPr="002C371A" w:rsidRDefault="002C371A" w:rsidP="002C371A">
      <w:pPr>
        <w:numPr>
          <w:ilvl w:val="0"/>
          <w:numId w:val="5"/>
        </w:numPr>
        <w:rPr>
          <w:b/>
          <w:bCs/>
          <w:sz w:val="28"/>
        </w:rPr>
      </w:pPr>
      <w:r w:rsidRPr="002C371A">
        <w:rPr>
          <w:b/>
          <w:bCs/>
          <w:sz w:val="28"/>
        </w:rPr>
        <w:t>Participants elaborate and build upon ideas and each others’ contributions</w:t>
      </w:r>
      <w:r w:rsidRPr="002C371A">
        <w:rPr>
          <w:rFonts w:ascii="Arial" w:eastAsia="+mn-ea" w:hAnsi="Arial" w:cs="+mn-cs"/>
          <w:b/>
          <w:bCs/>
          <w:color w:val="000000"/>
          <w:sz w:val="56"/>
          <w:szCs w:val="56"/>
        </w:rPr>
        <w:t xml:space="preserve"> </w:t>
      </w:r>
      <w:r w:rsidRPr="002C371A">
        <w:rPr>
          <w:b/>
          <w:bCs/>
          <w:sz w:val="28"/>
        </w:rPr>
        <w:t>Participants ask each other questions aimed at clarifying or expanding a proposition</w:t>
      </w:r>
    </w:p>
    <w:p w:rsidR="002C371A" w:rsidRPr="002C371A" w:rsidRDefault="002C371A" w:rsidP="002C371A">
      <w:pPr>
        <w:rPr>
          <w:i/>
          <w:sz w:val="28"/>
          <w:u w:val="single"/>
        </w:rPr>
      </w:pPr>
      <w:r w:rsidRPr="002C371A">
        <w:rPr>
          <w:i/>
          <w:sz w:val="28"/>
          <w:u w:val="single"/>
        </w:rPr>
        <w:t>Accountable to Knowledge</w:t>
      </w:r>
    </w:p>
    <w:p w:rsidR="00362DA8" w:rsidRPr="002C371A" w:rsidRDefault="002C371A" w:rsidP="002C371A">
      <w:pPr>
        <w:numPr>
          <w:ilvl w:val="0"/>
          <w:numId w:val="8"/>
        </w:numPr>
        <w:rPr>
          <w:sz w:val="28"/>
        </w:rPr>
      </w:pPr>
      <w:r w:rsidRPr="002C371A">
        <w:rPr>
          <w:b/>
          <w:bCs/>
          <w:sz w:val="28"/>
        </w:rPr>
        <w:t>Participants make use of specific knowledge</w:t>
      </w:r>
    </w:p>
    <w:p w:rsidR="00362DA8" w:rsidRPr="002C371A" w:rsidRDefault="002C371A" w:rsidP="002C371A">
      <w:pPr>
        <w:numPr>
          <w:ilvl w:val="0"/>
          <w:numId w:val="8"/>
        </w:numPr>
        <w:rPr>
          <w:b/>
          <w:sz w:val="28"/>
        </w:rPr>
      </w:pPr>
      <w:r w:rsidRPr="002C371A">
        <w:rPr>
          <w:b/>
          <w:sz w:val="28"/>
        </w:rPr>
        <w:t>Participants provide evidence for claims and arguments</w:t>
      </w:r>
    </w:p>
    <w:p w:rsidR="002C371A" w:rsidRPr="002C371A" w:rsidRDefault="002C371A" w:rsidP="002C371A">
      <w:pPr>
        <w:rPr>
          <w:i/>
          <w:sz w:val="28"/>
          <w:u w:val="single"/>
        </w:rPr>
      </w:pPr>
      <w:r w:rsidRPr="002C371A">
        <w:rPr>
          <w:i/>
          <w:sz w:val="28"/>
          <w:u w:val="single"/>
        </w:rPr>
        <w:t>Accountable to Rigorous Thinking</w:t>
      </w:r>
    </w:p>
    <w:p w:rsidR="002C371A" w:rsidRPr="002C371A" w:rsidRDefault="002C371A" w:rsidP="002C371A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2C371A">
        <w:rPr>
          <w:rFonts w:eastAsia="+mn-ea"/>
          <w:b/>
          <w:bCs/>
          <w:sz w:val="28"/>
        </w:rPr>
        <w:t>Participants synthesize several sources of information</w:t>
      </w:r>
    </w:p>
    <w:p w:rsidR="00362DA8" w:rsidRPr="002C371A" w:rsidRDefault="002C371A" w:rsidP="002C371A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2C371A">
        <w:rPr>
          <w:b/>
          <w:bCs/>
          <w:sz w:val="28"/>
        </w:rPr>
        <w:t>Participants test their own understanding of concepts.</w:t>
      </w:r>
    </w:p>
    <w:p w:rsidR="00362DA8" w:rsidRPr="002C371A" w:rsidRDefault="002C371A" w:rsidP="002C371A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2C371A">
        <w:rPr>
          <w:b/>
          <w:bCs/>
          <w:sz w:val="28"/>
        </w:rPr>
        <w:t>Students formulate conjectures and hypotheses.</w:t>
      </w:r>
    </w:p>
    <w:p w:rsidR="00362DA8" w:rsidRPr="002C371A" w:rsidRDefault="002C371A" w:rsidP="002C371A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2C371A">
        <w:rPr>
          <w:b/>
          <w:bCs/>
          <w:sz w:val="28"/>
        </w:rPr>
        <w:t>Students construct explanations</w:t>
      </w:r>
    </w:p>
    <w:p w:rsidR="00362DA8" w:rsidRPr="002C371A" w:rsidRDefault="002C371A" w:rsidP="002C371A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</w:rPr>
      </w:pPr>
      <w:r w:rsidRPr="002C371A">
        <w:rPr>
          <w:b/>
          <w:sz w:val="28"/>
        </w:rPr>
        <w:t>Participants challenge the quality of each other’s reasoning</w:t>
      </w:r>
    </w:p>
    <w:p w:rsidR="00362DA8" w:rsidRPr="002C371A" w:rsidRDefault="002C371A" w:rsidP="002C371A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</w:rPr>
      </w:pPr>
      <w:r w:rsidRPr="002C371A">
        <w:rPr>
          <w:b/>
          <w:sz w:val="28"/>
        </w:rPr>
        <w:t>Participants use rational strategies to present arguments and draw conclusions</w:t>
      </w:r>
    </w:p>
    <w:p w:rsidR="002C371A" w:rsidRDefault="002C371A" w:rsidP="002C371A">
      <w:pPr>
        <w:rPr>
          <w:sz w:val="28"/>
        </w:rPr>
      </w:pPr>
    </w:p>
    <w:p w:rsidR="002C371A" w:rsidRDefault="002C371A"/>
    <w:sectPr w:rsidR="002C371A" w:rsidSect="004D1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0C" w:rsidRDefault="0037740C" w:rsidP="0037740C">
      <w:pPr>
        <w:spacing w:after="0" w:line="240" w:lineRule="auto"/>
      </w:pPr>
      <w:r>
        <w:separator/>
      </w:r>
    </w:p>
  </w:endnote>
  <w:endnote w:type="continuationSeparator" w:id="0">
    <w:p w:rsidR="0037740C" w:rsidRDefault="0037740C" w:rsidP="0037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C" w:rsidRDefault="003774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C" w:rsidRDefault="0037740C">
    <w:pPr>
      <w:pStyle w:val="Footer"/>
    </w:pPr>
    <w:r>
      <w:t xml:space="preserve">Created by Dr. Penny Howell, University of Louisville, College of Education and Human Development.  </w:t>
    </w:r>
  </w:p>
  <w:p w:rsidR="0037740C" w:rsidRDefault="006320CA">
    <w:pPr>
      <w:pStyle w:val="Footer"/>
    </w:pPr>
    <w:r>
      <w:t>January, 2010</w:t>
    </w:r>
  </w:p>
  <w:p w:rsidR="0037740C" w:rsidRDefault="003774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C" w:rsidRDefault="00377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0C" w:rsidRDefault="0037740C" w:rsidP="0037740C">
      <w:pPr>
        <w:spacing w:after="0" w:line="240" w:lineRule="auto"/>
      </w:pPr>
      <w:r>
        <w:separator/>
      </w:r>
    </w:p>
  </w:footnote>
  <w:footnote w:type="continuationSeparator" w:id="0">
    <w:p w:rsidR="0037740C" w:rsidRDefault="0037740C" w:rsidP="0037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C" w:rsidRDefault="003774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C" w:rsidRDefault="003774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0C" w:rsidRDefault="003774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BF6"/>
    <w:multiLevelType w:val="hybridMultilevel"/>
    <w:tmpl w:val="A9A0D106"/>
    <w:lvl w:ilvl="0" w:tplc="4E8CB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A5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E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F8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09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E75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46A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40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46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2F6B"/>
    <w:multiLevelType w:val="hybridMultilevel"/>
    <w:tmpl w:val="C74EB4BC"/>
    <w:lvl w:ilvl="0" w:tplc="1FB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E6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4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AD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6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A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8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0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2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24AC"/>
    <w:multiLevelType w:val="hybridMultilevel"/>
    <w:tmpl w:val="23C48F32"/>
    <w:lvl w:ilvl="0" w:tplc="EEFE3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0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9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EA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00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77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65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23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4CF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2445E"/>
    <w:multiLevelType w:val="hybridMultilevel"/>
    <w:tmpl w:val="2F9CF1B8"/>
    <w:lvl w:ilvl="0" w:tplc="BD82C1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88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65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32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A63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3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8D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4C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C1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D4EC1"/>
    <w:multiLevelType w:val="hybridMultilevel"/>
    <w:tmpl w:val="C74EB4BC"/>
    <w:lvl w:ilvl="0" w:tplc="1FB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E6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4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AD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6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A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8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0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2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4B83"/>
    <w:multiLevelType w:val="hybridMultilevel"/>
    <w:tmpl w:val="33522676"/>
    <w:lvl w:ilvl="0" w:tplc="D99A6B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45A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B8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2C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6A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AD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1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4A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E5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D0371"/>
    <w:multiLevelType w:val="hybridMultilevel"/>
    <w:tmpl w:val="7FE2819E"/>
    <w:lvl w:ilvl="0" w:tplc="003C7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37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25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AA6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60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E7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2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0D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4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531B7"/>
    <w:multiLevelType w:val="hybridMultilevel"/>
    <w:tmpl w:val="CB1C6592"/>
    <w:lvl w:ilvl="0" w:tplc="07580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8E7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EF0AA">
      <w:start w:val="130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6C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65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88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8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6C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AA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725A0"/>
    <w:multiLevelType w:val="hybridMultilevel"/>
    <w:tmpl w:val="C74EB4BC"/>
    <w:lvl w:ilvl="0" w:tplc="1FB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E6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4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AD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6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A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8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0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2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46FE9"/>
    <w:multiLevelType w:val="hybridMultilevel"/>
    <w:tmpl w:val="C74EB4BC"/>
    <w:lvl w:ilvl="0" w:tplc="1FB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E6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41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AD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6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A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8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0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2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44CE7"/>
    <w:multiLevelType w:val="hybridMultilevel"/>
    <w:tmpl w:val="20688796"/>
    <w:lvl w:ilvl="0" w:tplc="11A420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A34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EFE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A0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2A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A1F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82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80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C3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2690A"/>
    <w:multiLevelType w:val="hybridMultilevel"/>
    <w:tmpl w:val="D41CEEF4"/>
    <w:lvl w:ilvl="0" w:tplc="BD62DB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810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B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069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C0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22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82C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84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E6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27DC7"/>
    <w:multiLevelType w:val="hybridMultilevel"/>
    <w:tmpl w:val="C91A789E"/>
    <w:lvl w:ilvl="0" w:tplc="BD82C1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1A"/>
    <w:rsid w:val="001848C4"/>
    <w:rsid w:val="002C371A"/>
    <w:rsid w:val="00362DA8"/>
    <w:rsid w:val="0037740C"/>
    <w:rsid w:val="004D1D17"/>
    <w:rsid w:val="004E3122"/>
    <w:rsid w:val="006320CA"/>
    <w:rsid w:val="00BD1693"/>
    <w:rsid w:val="00F2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40C"/>
  </w:style>
  <w:style w:type="paragraph" w:styleId="Footer">
    <w:name w:val="footer"/>
    <w:basedOn w:val="Normal"/>
    <w:link w:val="FooterChar"/>
    <w:uiPriority w:val="99"/>
    <w:unhideWhenUsed/>
    <w:rsid w:val="003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0C"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383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5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53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352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036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641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pbhowe01</cp:lastModifiedBy>
  <cp:revision>4</cp:revision>
  <dcterms:created xsi:type="dcterms:W3CDTF">2010-03-03T16:56:00Z</dcterms:created>
  <dcterms:modified xsi:type="dcterms:W3CDTF">2010-03-03T17:09:00Z</dcterms:modified>
</cp:coreProperties>
</file>